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707F">
      <w:pPr>
        <w:jc w:val="center"/>
        <w:rPr>
          <w:rFonts w:eastAsia="Times New Roman"/>
        </w:rPr>
      </w:pPr>
      <w:proofErr w:type="spellStart"/>
      <w:proofErr w:type="gramStart"/>
      <w:r>
        <w:rPr>
          <w:rFonts w:eastAsia="Times New Roman"/>
          <w:b/>
          <w:bCs/>
        </w:rPr>
        <w:t>n.b</w:t>
      </w:r>
      <w:proofErr w:type="gramEnd"/>
      <w:r>
        <w:rPr>
          <w:rFonts w:eastAsia="Times New Roman"/>
          <w:b/>
          <w:bCs/>
        </w:rPr>
        <w:t>.</w:t>
      </w:r>
      <w:proofErr w:type="spellEnd"/>
      <w:r>
        <w:rPr>
          <w:rFonts w:eastAsia="Times New Roman"/>
          <w:b/>
          <w:bCs/>
        </w:rPr>
        <w:t xml:space="preserve"> Chrome users need to refresh their browsers to ensure they have the latest content.</w:t>
      </w:r>
      <w:r>
        <w:rPr>
          <w:rFonts w:eastAsia="Times New Roman"/>
        </w:rPr>
        <w:t xml:space="preserve"> </w:t>
      </w:r>
      <w:r>
        <w:rPr>
          <w:rFonts w:eastAsia="Times New Roman"/>
        </w:rPr>
        <w:br/>
      </w:r>
      <w:r>
        <w:rPr>
          <w:rFonts w:eastAsia="Times New Roman"/>
          <w:noProof/>
          <w:color w:val="0000FF"/>
        </w:rPr>
        <w:drawing>
          <wp:inline distT="0" distB="0" distL="0" distR="0">
            <wp:extent cx="4800600" cy="342900"/>
            <wp:effectExtent l="0" t="0" r="0" b="0"/>
            <wp:docPr id="1" name="Picture 1" descr="[AES Pacific NW Section - Seattle US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S Pacific NW Section - Seattle USA]">
                      <a:hlinkClick r:id="rId7"/>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800600" cy="342900"/>
                    </a:xfrm>
                    <a:prstGeom prst="rect">
                      <a:avLst/>
                    </a:prstGeom>
                    <a:noFill/>
                    <a:ln>
                      <a:noFill/>
                    </a:ln>
                  </pic:spPr>
                </pic:pic>
              </a:graphicData>
            </a:graphic>
          </wp:inline>
        </w:drawing>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560"/>
      </w:tblGrid>
      <w:tr w:rsidR="00000000">
        <w:trPr>
          <w:tblCellSpacing w:w="15" w:type="dxa"/>
          <w:jc w:val="center"/>
        </w:trPr>
        <w:tc>
          <w:tcPr>
            <w:tcW w:w="0" w:type="auto"/>
            <w:vAlign w:val="center"/>
            <w:hideMark/>
          </w:tcPr>
          <w:p w:rsidR="00000000" w:rsidRDefault="00E6707F">
            <w:pPr>
              <w:jc w:val="center"/>
              <w:rPr>
                <w:rFonts w:ascii="Verdana" w:eastAsia="Times New Roman" w:hAnsi="Verdana"/>
                <w:b/>
                <w:bCs/>
                <w:sz w:val="29"/>
                <w:szCs w:val="29"/>
              </w:rPr>
            </w:pPr>
            <w:r>
              <w:rPr>
                <w:rFonts w:ascii="Verdana" w:eastAsia="Times New Roman" w:hAnsi="Verdana"/>
                <w:b/>
                <w:bCs/>
                <w:sz w:val="29"/>
                <w:szCs w:val="29"/>
              </w:rPr>
              <w:t>AES PNW Section</w:t>
            </w:r>
          </w:p>
          <w:p w:rsidR="00000000" w:rsidRDefault="00E6707F">
            <w:pPr>
              <w:jc w:val="center"/>
              <w:rPr>
                <w:rFonts w:ascii="Verdana" w:eastAsia="Times New Roman" w:hAnsi="Verdana"/>
                <w:b/>
                <w:bCs/>
                <w:sz w:val="29"/>
                <w:szCs w:val="29"/>
              </w:rPr>
            </w:pPr>
            <w:bookmarkStart w:id="0" w:name="_GoBack"/>
            <w:bookmarkEnd w:id="0"/>
            <w:r>
              <w:rPr>
                <w:rFonts w:ascii="Verdana" w:eastAsia="Times New Roman" w:hAnsi="Verdana"/>
                <w:b/>
                <w:bCs/>
                <w:sz w:val="29"/>
                <w:szCs w:val="29"/>
              </w:rPr>
              <w:t>2018 Election of Officers and Committee</w:t>
            </w:r>
          </w:p>
          <w:p w:rsidR="00000000" w:rsidRDefault="00E6707F">
            <w:pPr>
              <w:pStyle w:val="NormalWeb"/>
            </w:pPr>
            <w:r>
              <w:t xml:space="preserve">At our June meeting, we will hold our annual elections for the officers and committee positions that form the backbone of our AES section. The </w:t>
            </w:r>
            <w:r>
              <w:t xml:space="preserve">committee is in charge of actively planning all logistics for our meetings and activities. </w:t>
            </w:r>
          </w:p>
          <w:p w:rsidR="00000000" w:rsidRDefault="00E6707F">
            <w:pPr>
              <w:pStyle w:val="Heading2"/>
              <w:rPr>
                <w:rFonts w:eastAsia="Times New Roman"/>
              </w:rPr>
            </w:pPr>
            <w:r>
              <w:rPr>
                <w:rFonts w:eastAsia="Times New Roman"/>
              </w:rPr>
              <w:t>Voting</w:t>
            </w:r>
          </w:p>
          <w:p w:rsidR="00000000" w:rsidRDefault="00E6707F">
            <w:pPr>
              <w:rPr>
                <w:rFonts w:eastAsia="Times New Roman"/>
              </w:rPr>
            </w:pPr>
            <w:r>
              <w:rPr>
                <w:rFonts w:eastAsia="Times New Roman"/>
              </w:rPr>
              <w:t xml:space="preserve">We need a quorum of 15 members to certify the election. You can vote by one of two ways: </w:t>
            </w:r>
          </w:p>
          <w:p w:rsidR="00000000" w:rsidRDefault="00E6707F">
            <w:pPr>
              <w:numPr>
                <w:ilvl w:val="0"/>
                <w:numId w:val="1"/>
              </w:numPr>
              <w:spacing w:before="100" w:beforeAutospacing="1" w:after="100" w:afterAutospacing="1"/>
              <w:rPr>
                <w:rFonts w:eastAsia="Times New Roman"/>
              </w:rPr>
            </w:pPr>
            <w:r>
              <w:rPr>
                <w:rFonts w:eastAsia="Times New Roman"/>
              </w:rPr>
              <w:t xml:space="preserve">Attending the June Meeting and casting your vote in person. </w:t>
            </w:r>
          </w:p>
          <w:p w:rsidR="00000000" w:rsidRDefault="00E6707F">
            <w:pPr>
              <w:numPr>
                <w:ilvl w:val="0"/>
                <w:numId w:val="1"/>
              </w:numPr>
              <w:spacing w:before="100" w:beforeAutospacing="1" w:after="100" w:afterAutospacing="1"/>
              <w:rPr>
                <w:rFonts w:eastAsia="Times New Roman"/>
              </w:rPr>
            </w:pPr>
            <w:r>
              <w:rPr>
                <w:rFonts w:eastAsia="Times New Roman"/>
              </w:rPr>
              <w:t>Voting</w:t>
            </w:r>
            <w:r>
              <w:rPr>
                <w:rFonts w:eastAsia="Times New Roman"/>
              </w:rPr>
              <w:t xml:space="preserve"> by mail by downloading and printing the</w:t>
            </w:r>
            <w:r>
              <w:rPr>
                <w:rFonts w:eastAsia="Times New Roman"/>
              </w:rPr>
              <w:t xml:space="preserve"> </w:t>
            </w:r>
            <w:hyperlink r:id="rId9" w:tooltip="linked to: ballot2018.pdf" w:history="1">
              <w:r>
                <w:rPr>
                  <w:rStyle w:val="Hyperlink"/>
                  <w:rFonts w:eastAsia="Times New Roman"/>
                </w:rPr>
                <w:t>election ballot</w:t>
              </w:r>
            </w:hyperlink>
            <w:r>
              <w:rPr>
                <w:rFonts w:eastAsia="Times New Roman"/>
              </w:rPr>
              <w:t xml:space="preserve"> (right-click the link) and mail it to the address shown on the Ballot. Be sure to put your membership number on the front of the envelope</w:t>
            </w:r>
            <w:r>
              <w:rPr>
                <w:rFonts w:eastAsia="Times New Roman"/>
              </w:rPr>
              <w:t xml:space="preserve"> (in the return address or in the lower left corner). This needs to be RECEIVED by June 18, 2018, so that it can be counted on June 20. Full and Associate AES members of the PNW Section can vote in this election. </w:t>
            </w:r>
          </w:p>
          <w:p w:rsidR="00000000" w:rsidRDefault="00E6707F">
            <w:pPr>
              <w:rPr>
                <w:rFonts w:eastAsia="Times New Roman"/>
              </w:rPr>
            </w:pPr>
            <w:r>
              <w:rPr>
                <w:rFonts w:eastAsia="Times New Roman"/>
                <w:b/>
                <w:bCs/>
              </w:rPr>
              <w:t xml:space="preserve">NOTE: The address for the ballots is a PO </w:t>
            </w:r>
            <w:r>
              <w:rPr>
                <w:rFonts w:eastAsia="Times New Roman"/>
                <w:b/>
                <w:bCs/>
              </w:rPr>
              <w:t xml:space="preserve">Box. Click on the ballot link to see the address. </w:t>
            </w:r>
          </w:p>
          <w:p w:rsidR="00000000" w:rsidRDefault="00E6707F">
            <w:pPr>
              <w:pStyle w:val="NormalWeb"/>
            </w:pPr>
            <w:r>
              <w:t xml:space="preserve">For purposes of the quorum, it shall be the sum of the voting members present at the meeting and those members who voted by mail. If we do not have a quorum at the June meeting, then the election shall be </w:t>
            </w:r>
            <w:r>
              <w:t xml:space="preserve">conducted by mail. </w:t>
            </w:r>
          </w:p>
          <w:p w:rsidR="00000000" w:rsidRDefault="00E6707F">
            <w:pPr>
              <w:numPr>
                <w:ilvl w:val="0"/>
                <w:numId w:val="2"/>
              </w:numPr>
              <w:spacing w:before="100" w:beforeAutospacing="1" w:after="100" w:afterAutospacing="1"/>
              <w:rPr>
                <w:rFonts w:eastAsia="Times New Roman"/>
              </w:rPr>
            </w:pPr>
            <w:r>
              <w:rPr>
                <w:rFonts w:eastAsia="Times New Roman"/>
              </w:rPr>
              <w:t xml:space="preserve">Officers hold their positions for one year. </w:t>
            </w:r>
          </w:p>
          <w:p w:rsidR="00000000" w:rsidRDefault="00E6707F">
            <w:pPr>
              <w:numPr>
                <w:ilvl w:val="0"/>
                <w:numId w:val="2"/>
              </w:numPr>
              <w:spacing w:before="100" w:beforeAutospacing="1" w:after="100" w:afterAutospacing="1"/>
              <w:rPr>
                <w:rFonts w:eastAsia="Times New Roman"/>
              </w:rPr>
            </w:pPr>
            <w:r>
              <w:rPr>
                <w:rFonts w:eastAsia="Times New Roman"/>
              </w:rPr>
              <w:t xml:space="preserve">Committee positions are for two years. There are 10 positions, 5 of them elect every year to ensure continuity in the committee. </w:t>
            </w:r>
          </w:p>
          <w:p w:rsidR="00000000" w:rsidRDefault="00E6707F">
            <w:pPr>
              <w:numPr>
                <w:ilvl w:val="0"/>
                <w:numId w:val="2"/>
              </w:numPr>
              <w:spacing w:before="100" w:beforeAutospacing="1" w:after="100" w:afterAutospacing="1"/>
              <w:rPr>
                <w:rFonts w:eastAsia="Times New Roman"/>
              </w:rPr>
            </w:pPr>
            <w:r>
              <w:rPr>
                <w:rFonts w:eastAsia="Times New Roman"/>
              </w:rPr>
              <w:t xml:space="preserve">Members and Associate members of the PNW Section may vote. </w:t>
            </w:r>
          </w:p>
          <w:p w:rsidR="00000000" w:rsidRDefault="00E6707F">
            <w:pPr>
              <w:numPr>
                <w:ilvl w:val="0"/>
                <w:numId w:val="2"/>
              </w:numPr>
              <w:spacing w:before="100" w:beforeAutospacing="1" w:after="100" w:afterAutospacing="1"/>
              <w:rPr>
                <w:rFonts w:eastAsia="Times New Roman"/>
              </w:rPr>
            </w:pPr>
            <w:r>
              <w:rPr>
                <w:rFonts w:eastAsia="Times New Roman"/>
              </w:rPr>
              <w:t>N</w:t>
            </w:r>
            <w:r>
              <w:rPr>
                <w:rFonts w:eastAsia="Times New Roman"/>
              </w:rPr>
              <w:t xml:space="preserve">ominations can also be made from the floor at the meeting, or (preferably) submitted in advance to </w:t>
            </w:r>
            <w:r>
              <w:rPr>
                <w:rFonts w:eastAsia="Times New Roman"/>
              </w:rPr>
              <w:pict/>
            </w:r>
            <w:r>
              <w:rPr>
                <w:rFonts w:eastAsia="Times New Roman"/>
              </w:rPr>
              <w:t xml:space="preserve">section chair. </w:t>
            </w:r>
          </w:p>
          <w:p w:rsidR="00000000" w:rsidRDefault="00E6707F">
            <w:pPr>
              <w:rPr>
                <w:rFonts w:eastAsia="Times New Roman"/>
              </w:rPr>
            </w:pPr>
            <w:r>
              <w:rPr>
                <w:rFonts w:eastAsia="Times New Roman"/>
              </w:rPr>
              <w:t>Our section's Mission Statement can be found at this</w:t>
            </w:r>
            <w:r>
              <w:rPr>
                <w:rFonts w:eastAsia="Times New Roman"/>
              </w:rPr>
              <w:t xml:space="preserve"> </w:t>
            </w:r>
            <w:hyperlink r:id="rId10" w:tooltip="linked to: http://www.aes.org/sections/pnw/info/mission.htm" w:history="1">
              <w:r>
                <w:rPr>
                  <w:rStyle w:val="Hyperlink"/>
                  <w:rFonts w:eastAsia="Times New Roman"/>
                </w:rPr>
                <w:t>LINK.</w:t>
              </w:r>
            </w:hyperlink>
            <w:r>
              <w:rPr>
                <w:rFonts w:eastAsia="Times New Roman"/>
              </w:rPr>
              <w:t xml:space="preserve"> </w:t>
            </w:r>
          </w:p>
          <w:p w:rsidR="00000000" w:rsidRDefault="00E6707F">
            <w:pPr>
              <w:pStyle w:val="NormalWeb"/>
            </w:pPr>
            <w:hyperlink r:id="rId11" w:tooltip="linked to: http://www.aes.org/sections/pnw/info/election.htm" w:history="1">
              <w:r>
                <w:rPr>
                  <w:rStyle w:val="Hyperlink"/>
                </w:rPr>
                <w:t>More about Elections</w:t>
              </w:r>
            </w:hyperlink>
            <w:r>
              <w:t xml:space="preserve"> </w:t>
            </w:r>
            <w:r>
              <w:t> </w:t>
            </w:r>
            <w:r>
              <w:t xml:space="preserve"> </w:t>
            </w:r>
            <w:hyperlink r:id="rId12" w:tooltip="linked to: ballot2018.pdf" w:history="1">
              <w:r>
                <w:rPr>
                  <w:rStyle w:val="Hyperlink"/>
                </w:rPr>
                <w:t>BALLOT</w:t>
              </w:r>
            </w:hyperlink>
            <w:r>
              <w:t xml:space="preserve"> </w:t>
            </w:r>
          </w:p>
          <w:p w:rsidR="00000000" w:rsidRDefault="00E6707F">
            <w:pPr>
              <w:pStyle w:val="Heading2"/>
              <w:rPr>
                <w:rFonts w:eastAsia="Times New Roman"/>
              </w:rPr>
            </w:pPr>
            <w:r>
              <w:rPr>
                <w:rFonts w:eastAsia="Times New Roman"/>
              </w:rPr>
              <w:t>Slate of Candidates and Biographical Information</w:t>
            </w:r>
          </w:p>
          <w:p w:rsidR="00000000" w:rsidRDefault="00E6707F">
            <w:pPr>
              <w:rPr>
                <w:rFonts w:eastAsia="Times New Roman"/>
              </w:rPr>
            </w:pPr>
            <w:r>
              <w:rPr>
                <w:rFonts w:eastAsia="Times New Roman"/>
                <w:b/>
                <w:bCs/>
              </w:rPr>
              <w:t>Officers</w:t>
            </w:r>
            <w:r>
              <w:rPr>
                <w:rFonts w:eastAsia="Times New Roman"/>
              </w:rPr>
              <w:t xml:space="preserve"> </w:t>
            </w:r>
          </w:p>
          <w:p w:rsidR="00000000" w:rsidRDefault="00E6707F">
            <w:pPr>
              <w:numPr>
                <w:ilvl w:val="0"/>
                <w:numId w:val="3"/>
              </w:numPr>
              <w:spacing w:before="100" w:beforeAutospacing="1" w:after="100" w:afterAutospacing="1"/>
              <w:rPr>
                <w:rFonts w:eastAsia="Times New Roman"/>
              </w:rPr>
            </w:pPr>
            <w:r>
              <w:rPr>
                <w:rFonts w:eastAsia="Times New Roman"/>
                <w:b/>
                <w:bCs/>
              </w:rPr>
              <w:t>Chair — Bob Moses</w:t>
            </w:r>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Bob Moses currently serves as the Executive Director of our Society. Prior to that, he served a 12 year sen</w:t>
            </w:r>
            <w:r>
              <w:rPr>
                <w:rFonts w:eastAsia="Times New Roman"/>
              </w:rPr>
              <w:t xml:space="preserve">tence on the AES Board of Governors, having served in 2008-2009 as President and as Western Region Vice President before that. Prior to becoming Executive Director of AES, Bob worked for THAT Corporation, Digital Harmony, and </w:t>
            </w:r>
            <w:proofErr w:type="spellStart"/>
            <w:r>
              <w:rPr>
                <w:rFonts w:eastAsia="Times New Roman"/>
              </w:rPr>
              <w:t>Rane</w:t>
            </w:r>
            <w:proofErr w:type="spellEnd"/>
            <w:r>
              <w:rPr>
                <w:rFonts w:eastAsia="Times New Roman"/>
              </w:rPr>
              <w:t xml:space="preserve"> Corporation. Bob promises</w:t>
            </w:r>
            <w:r>
              <w:rPr>
                <w:rFonts w:eastAsia="Times New Roman"/>
              </w:rPr>
              <w:t xml:space="preserve"> to behave himself if the PNW Section makes him its Chair in 2018-2019. </w:t>
            </w:r>
          </w:p>
          <w:p w:rsidR="00000000" w:rsidRDefault="00E6707F">
            <w:pPr>
              <w:numPr>
                <w:ilvl w:val="0"/>
                <w:numId w:val="3"/>
              </w:numPr>
              <w:spacing w:before="100" w:beforeAutospacing="1" w:after="100" w:afterAutospacing="1"/>
              <w:rPr>
                <w:rFonts w:eastAsia="Times New Roman"/>
              </w:rPr>
            </w:pPr>
            <w:r>
              <w:rPr>
                <w:rFonts w:eastAsia="Times New Roman"/>
                <w:b/>
                <w:bCs/>
              </w:rPr>
              <w:t xml:space="preserve">Vice Chair — Steve </w:t>
            </w:r>
            <w:proofErr w:type="spellStart"/>
            <w:r>
              <w:rPr>
                <w:rFonts w:eastAsia="Times New Roman"/>
                <w:b/>
                <w:bCs/>
              </w:rPr>
              <w:t>Turnidge</w:t>
            </w:r>
            <w:proofErr w:type="spellEnd"/>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 xml:space="preserve">Steve </w:t>
            </w:r>
            <w:proofErr w:type="spellStart"/>
            <w:r>
              <w:rPr>
                <w:rFonts w:eastAsia="Times New Roman"/>
              </w:rPr>
              <w:t>Turnidge</w:t>
            </w:r>
            <w:proofErr w:type="spellEnd"/>
            <w:r>
              <w:rPr>
                <w:rFonts w:eastAsia="Times New Roman"/>
              </w:rPr>
              <w:t xml:space="preserve"> is a noted mastering engineer at </w:t>
            </w:r>
            <w:proofErr w:type="spellStart"/>
            <w:r>
              <w:rPr>
                <w:rFonts w:eastAsia="Times New Roman"/>
              </w:rPr>
              <w:t>UltraViolet</w:t>
            </w:r>
            <w:proofErr w:type="spellEnd"/>
            <w:r>
              <w:rPr>
                <w:rFonts w:eastAsia="Times New Roman"/>
              </w:rPr>
              <w:t xml:space="preserve"> Studios with hundreds of albums and thousands of licensed music tracks to his credit, and aut</w:t>
            </w:r>
            <w:r>
              <w:rPr>
                <w:rFonts w:eastAsia="Times New Roman"/>
              </w:rPr>
              <w:t xml:space="preserve">hor of the books Desktop Mastering and Beyond Mastering, published by Hal Leonard. With over 30 </w:t>
            </w:r>
            <w:proofErr w:type="spellStart"/>
            <w:r>
              <w:rPr>
                <w:rFonts w:eastAsia="Times New Roman"/>
              </w:rPr>
              <w:t>years experience</w:t>
            </w:r>
            <w:proofErr w:type="spellEnd"/>
            <w:r>
              <w:rPr>
                <w:rFonts w:eastAsia="Times New Roman"/>
              </w:rPr>
              <w:t xml:space="preserve"> in the Pro Audio electronics industry, he specializes in mixed digital and analog printed circuit board design. In addition, Steve has expertis</w:t>
            </w:r>
            <w:r>
              <w:rPr>
                <w:rFonts w:eastAsia="Times New Roman"/>
              </w:rPr>
              <w:t xml:space="preserve">e in all aspects of electronics manufacturing, including assembly, mechanical, cosmetic, logo and ergonomic design. </w:t>
            </w:r>
          </w:p>
          <w:p w:rsidR="00000000" w:rsidRDefault="00E6707F">
            <w:pPr>
              <w:pStyle w:val="NormalWeb"/>
              <w:ind w:left="720"/>
            </w:pPr>
            <w:r>
              <w:t>Steve taught a year of Audio Recording at Shoreline Community College, and designs the audio and interface PCBs for a broad variety of comp</w:t>
            </w:r>
            <w:r>
              <w:t>anies. He is past Chair of the PNW Section of the Audio Engineering Society and a past Governor of The Recording Academy. Steve co-founded Burning Sky Records (as producer, art director, and mastering engineer) as well as Shared Media Licensing (with the r</w:t>
            </w:r>
            <w:r>
              <w:t xml:space="preserve">ole of content evangelist). </w:t>
            </w:r>
          </w:p>
          <w:p w:rsidR="00000000" w:rsidRDefault="00E6707F">
            <w:pPr>
              <w:numPr>
                <w:ilvl w:val="0"/>
                <w:numId w:val="3"/>
              </w:numPr>
              <w:spacing w:before="100" w:beforeAutospacing="1" w:after="100" w:afterAutospacing="1"/>
              <w:rPr>
                <w:rFonts w:eastAsia="Times New Roman"/>
              </w:rPr>
            </w:pPr>
            <w:r>
              <w:rPr>
                <w:rFonts w:eastAsia="Times New Roman"/>
                <w:b/>
                <w:bCs/>
              </w:rPr>
              <w:t>Secretary — Gary Louie / University of Washington, School of Music</w:t>
            </w:r>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 xml:space="preserve">Gary has been the recording engineer for the University of Washington School of Music since 1979, previously earning his BSEE at the UW. He has served as AES </w:t>
            </w:r>
            <w:r>
              <w:rPr>
                <w:rFonts w:eastAsia="Times New Roman"/>
              </w:rPr>
              <w:t xml:space="preserve">PNW Section Chair, Vice Chair, Committee, and most recently, Secretary since 1993. Gary is also the co-author, with Glenn White, of the </w:t>
            </w:r>
            <w:r>
              <w:rPr>
                <w:rFonts w:eastAsia="Times New Roman"/>
                <w:i/>
                <w:iCs/>
              </w:rPr>
              <w:t>Audio Dictionary</w:t>
            </w:r>
            <w:r>
              <w:rPr>
                <w:rFonts w:eastAsia="Times New Roman"/>
              </w:rPr>
              <w:t xml:space="preserve"> 3rd Ed. </w:t>
            </w:r>
          </w:p>
          <w:p w:rsidR="00000000" w:rsidRDefault="00E6707F">
            <w:pPr>
              <w:numPr>
                <w:ilvl w:val="0"/>
                <w:numId w:val="3"/>
              </w:numPr>
              <w:spacing w:before="100" w:beforeAutospacing="1" w:after="100" w:afterAutospacing="1"/>
              <w:rPr>
                <w:rFonts w:eastAsia="Times New Roman"/>
              </w:rPr>
            </w:pPr>
            <w:r>
              <w:rPr>
                <w:rFonts w:eastAsia="Times New Roman"/>
                <w:b/>
                <w:bCs/>
              </w:rPr>
              <w:t xml:space="preserve">Treasurer — Lawrence </w:t>
            </w:r>
            <w:proofErr w:type="spellStart"/>
            <w:r>
              <w:rPr>
                <w:rFonts w:eastAsia="Times New Roman"/>
                <w:b/>
                <w:bCs/>
              </w:rPr>
              <w:t>Schwedler</w:t>
            </w:r>
            <w:proofErr w:type="spellEnd"/>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 xml:space="preserve">Lawrence </w:t>
            </w:r>
            <w:proofErr w:type="spellStart"/>
            <w:r>
              <w:rPr>
                <w:rFonts w:eastAsia="Times New Roman"/>
              </w:rPr>
              <w:t>Schwedler</w:t>
            </w:r>
            <w:proofErr w:type="spellEnd"/>
            <w:r>
              <w:rPr>
                <w:rFonts w:eastAsia="Times New Roman"/>
              </w:rPr>
              <w:t xml:space="preserve"> has worked in the video game industry as a</w:t>
            </w:r>
            <w:r>
              <w:rPr>
                <w:rFonts w:eastAsia="Times New Roman"/>
              </w:rPr>
              <w:t xml:space="preserve"> composer, sound designer and audio director for twenty years. In 1993 he graduated with a Master of Fine Arts degree in classical guitar and electronic music from UCLA, where he was a founding member of the Modern Arts Guitar Quartet. From 1999 to 2012 he</w:t>
            </w:r>
            <w:r>
              <w:rPr>
                <w:rFonts w:eastAsia="Times New Roman"/>
              </w:rPr>
              <w:t xml:space="preserve"> served as audio director for Nintendo Software Technology, where he co-authored two U.S. patents for adaptive music and audio. In August 2012, he left Nintendo to direct the new undergraduate programs in music and sound design at the </w:t>
            </w:r>
            <w:proofErr w:type="spellStart"/>
            <w:r>
              <w:rPr>
                <w:rFonts w:eastAsia="Times New Roman"/>
              </w:rPr>
              <w:t>DigiPen</w:t>
            </w:r>
            <w:proofErr w:type="spellEnd"/>
            <w:r>
              <w:rPr>
                <w:rFonts w:eastAsia="Times New Roman"/>
              </w:rPr>
              <w:t xml:space="preserve"> Institute of </w:t>
            </w:r>
            <w:r>
              <w:rPr>
                <w:rFonts w:eastAsia="Times New Roman"/>
              </w:rPr>
              <w:t xml:space="preserve">Technology in Redmond. </w:t>
            </w:r>
          </w:p>
          <w:p w:rsidR="00000000" w:rsidRDefault="00E6707F">
            <w:pPr>
              <w:pStyle w:val="NormalWeb"/>
            </w:pPr>
            <w:r>
              <w:rPr>
                <w:b/>
                <w:bCs/>
              </w:rPr>
              <w:t>Section Committee (alphabetical order)</w:t>
            </w:r>
            <w:r>
              <w:t xml:space="preserve"> There are 5 committee positions open, and 7 people vying to fill those positions. The top 5 vote getters are elected to fill the Committee positions. </w:t>
            </w:r>
          </w:p>
          <w:p w:rsidR="00000000" w:rsidRDefault="00E6707F">
            <w:pPr>
              <w:numPr>
                <w:ilvl w:val="0"/>
                <w:numId w:val="4"/>
              </w:numPr>
              <w:spacing w:before="100" w:beforeAutospacing="1" w:after="100" w:afterAutospacing="1"/>
              <w:rPr>
                <w:rFonts w:eastAsia="Times New Roman"/>
              </w:rPr>
            </w:pPr>
            <w:r>
              <w:rPr>
                <w:rFonts w:eastAsia="Times New Roman"/>
                <w:b/>
                <w:bCs/>
              </w:rPr>
              <w:t>Bill Gibson</w:t>
            </w:r>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 xml:space="preserve">Bill Gibson is president of </w:t>
            </w:r>
            <w:r>
              <w:rPr>
                <w:rFonts w:eastAsia="Times New Roman"/>
              </w:rPr>
              <w:t>Northwest Music and Recording, Inc. and has spent the last 35 years writing, recording, producing, and teaching music. As an audio professional and active sound engineer, Bill has developed unique insights into the techniques and procedures that produce ex</w:t>
            </w:r>
            <w:r>
              <w:rPr>
                <w:rFonts w:eastAsia="Times New Roman"/>
              </w:rPr>
              <w:t>tremely high quality audio, both in the recording studio and in live performances. He is the author of more than 35 books and videos, and his writings are acclaimed for their straightforward and understandable explanations of audio concepts and application</w:t>
            </w:r>
            <w:r>
              <w:rPr>
                <w:rFonts w:eastAsia="Times New Roman"/>
              </w:rPr>
              <w:t xml:space="preserve">s. </w:t>
            </w:r>
          </w:p>
          <w:p w:rsidR="00000000" w:rsidRDefault="00E6707F">
            <w:pPr>
              <w:pStyle w:val="NormalWeb"/>
              <w:ind w:left="720"/>
            </w:pPr>
            <w:r>
              <w:t>As an author, developmental editor, and communications and training specialist for Hal Leonard Corporation, Gibson has written and produced a wide range of instructional content under his own name (The Hal Leonard Recording Method, The Ultimate Live So</w:t>
            </w:r>
            <w:r>
              <w:t xml:space="preserve">und Operators Handbook, and many more) and alongside some of </w:t>
            </w:r>
            <w:r>
              <w:t xml:space="preserve">the music </w:t>
            </w:r>
            <w:proofErr w:type="spellStart"/>
            <w:r>
              <w:t>industry</w:t>
            </w:r>
            <w:r>
              <w:t></w:t>
            </w:r>
            <w:r>
              <w:t>s</w:t>
            </w:r>
            <w:proofErr w:type="spellEnd"/>
            <w:r>
              <w:t xml:space="preserve"> most iconic professionals including: Quincy Jones (Q on Producing), Bruce </w:t>
            </w:r>
            <w:proofErr w:type="spellStart"/>
            <w:r>
              <w:t>Swedien</w:t>
            </w:r>
            <w:proofErr w:type="spellEnd"/>
            <w:r>
              <w:t xml:space="preserve"> (The Bruce </w:t>
            </w:r>
            <w:proofErr w:type="spellStart"/>
            <w:r>
              <w:t>Swedien</w:t>
            </w:r>
            <w:proofErr w:type="spellEnd"/>
            <w:r>
              <w:t xml:space="preserve"> Recording Method), Dave </w:t>
            </w:r>
            <w:proofErr w:type="spellStart"/>
            <w:r>
              <w:t>Pensado</w:t>
            </w:r>
            <w:proofErr w:type="spellEnd"/>
            <w:r>
              <w:t xml:space="preserve"> (The </w:t>
            </w:r>
            <w:proofErr w:type="spellStart"/>
            <w:r>
              <w:t>Pensado</w:t>
            </w:r>
            <w:proofErr w:type="spellEnd"/>
            <w:r>
              <w:t xml:space="preserve"> Papers), Sylvia Massy (Recor</w:t>
            </w:r>
            <w:r>
              <w:t xml:space="preserve">ding Unhinged), Alan Parsons (The Art and Science of Recording), Al Schmitt (Al Schmitt On the Record), Ed </w:t>
            </w:r>
            <w:proofErr w:type="spellStart"/>
            <w:r>
              <w:t>Cherney</w:t>
            </w:r>
            <w:proofErr w:type="spellEnd"/>
            <w:r>
              <w:t xml:space="preserve"> (in production), and many more. </w:t>
            </w:r>
          </w:p>
          <w:p w:rsidR="00000000" w:rsidRDefault="00E6707F">
            <w:pPr>
              <w:pStyle w:val="NormalWeb"/>
              <w:ind w:left="720"/>
            </w:pPr>
            <w:r>
              <w:t>As a two-term National Trustee, a member of the National Advisory Committee for the Producers &amp; Engineers Wi</w:t>
            </w:r>
            <w:r>
              <w:t>ng and the Planning &amp; Governance Committee, and as a Governor for the Pacific Northwest Chapter of The Recording Academy, Gibson advocates for the benefit of music producers, technicians, and performers locally, regionally, nationally, and internationally.</w:t>
            </w:r>
            <w:r>
              <w:t xml:space="preserve"> He also authored </w:t>
            </w:r>
            <w:r>
              <w:rPr>
                <w:i/>
                <w:iCs/>
              </w:rPr>
              <w:t>Recommendations for High-Resolution Music Production</w:t>
            </w:r>
            <w:r>
              <w:t xml:space="preserve"> for the Producers &amp; Engineers Wing along with committee members Leslie Ann Jones, Chuck </w:t>
            </w:r>
            <w:proofErr w:type="spellStart"/>
            <w:r>
              <w:t>Ainlay</w:t>
            </w:r>
            <w:proofErr w:type="spellEnd"/>
            <w:r>
              <w:t xml:space="preserve">, Bob Ludwig, Rick </w:t>
            </w:r>
            <w:proofErr w:type="spellStart"/>
            <w:r>
              <w:t>Plushner</w:t>
            </w:r>
            <w:proofErr w:type="spellEnd"/>
            <w:r>
              <w:t xml:space="preserve">, and Phil Wagner. </w:t>
            </w:r>
          </w:p>
          <w:p w:rsidR="00000000" w:rsidRDefault="00E6707F">
            <w:pPr>
              <w:numPr>
                <w:ilvl w:val="0"/>
                <w:numId w:val="4"/>
              </w:numPr>
              <w:spacing w:before="100" w:beforeAutospacing="1" w:after="100" w:afterAutospacing="1"/>
              <w:rPr>
                <w:rFonts w:eastAsia="Times New Roman"/>
              </w:rPr>
            </w:pPr>
            <w:r>
              <w:rPr>
                <w:rFonts w:eastAsia="Times New Roman"/>
                <w:b/>
                <w:bCs/>
              </w:rPr>
              <w:t>Dave Gross</w:t>
            </w:r>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Dave Gross is currently serving</w:t>
            </w:r>
            <w:r>
              <w:rPr>
                <w:rFonts w:eastAsia="Times New Roman"/>
              </w:rPr>
              <w:t xml:space="preserve"> as Vice President for the Pacific NW Chapter of The Recording Academy. He has been an audio-post-mixer / composer / sound designer at Microsoft since 1998, and has owned </w:t>
            </w:r>
            <w:proofErr w:type="spellStart"/>
            <w:r>
              <w:rPr>
                <w:rFonts w:eastAsia="Times New Roman"/>
              </w:rPr>
              <w:t>HelldogMusic</w:t>
            </w:r>
            <w:proofErr w:type="spellEnd"/>
            <w:r>
              <w:rPr>
                <w:rFonts w:eastAsia="Times New Roman"/>
              </w:rPr>
              <w:t xml:space="preserve"> since 2005. Dave is an esteemed composer, arranger, keyboardist, produce</w:t>
            </w:r>
            <w:r>
              <w:rPr>
                <w:rFonts w:eastAsia="Times New Roman"/>
              </w:rPr>
              <w:t xml:space="preserve">r, and audio-postproduction mix engineer. He was part of the music team behind the 2014 Grammy® Award-Winning Best New Age album </w:t>
            </w:r>
            <w:r>
              <w:rPr>
                <w:rFonts w:eastAsia="Times New Roman"/>
                <w:i/>
                <w:iCs/>
              </w:rPr>
              <w:t xml:space="preserve">Winds of Samsara. </w:t>
            </w:r>
          </w:p>
          <w:p w:rsidR="00000000" w:rsidRDefault="00E6707F">
            <w:pPr>
              <w:pStyle w:val="NormalWeb"/>
              <w:ind w:left="720"/>
            </w:pPr>
            <w:r>
              <w:t>His music and mixing have been featured in countless TV ads and jingles, corporate videos, and production li</w:t>
            </w:r>
            <w:r>
              <w:t xml:space="preserve">brary music CDs, as well as Windows 7 User Interface Sounds. Dave has served as Co-Chair of the PNW Producers and Engineers Wing, as well as the National P&amp;E Wind Advisory Council, which ignited his passion for Academy service. He brings strong enthusiasm </w:t>
            </w:r>
            <w:r>
              <w:t xml:space="preserve">for membership diversity, mentoring Grammy U students, and pursuing national advocacy initiatives that support musicians' livelihoods. </w:t>
            </w:r>
          </w:p>
          <w:p w:rsidR="00000000" w:rsidRDefault="00E6707F">
            <w:pPr>
              <w:numPr>
                <w:ilvl w:val="0"/>
                <w:numId w:val="4"/>
              </w:numPr>
              <w:spacing w:before="100" w:beforeAutospacing="1" w:after="100" w:afterAutospacing="1"/>
              <w:rPr>
                <w:rFonts w:eastAsia="Times New Roman"/>
              </w:rPr>
            </w:pPr>
            <w:r>
              <w:rPr>
                <w:rFonts w:eastAsia="Times New Roman"/>
                <w:b/>
                <w:bCs/>
              </w:rPr>
              <w:t>Alex Hall</w:t>
            </w:r>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 xml:space="preserve">My name is Alex Hall, I am 22 years old, </w:t>
            </w:r>
            <w:proofErr w:type="gramStart"/>
            <w:r>
              <w:rPr>
                <w:rFonts w:eastAsia="Times New Roman"/>
              </w:rPr>
              <w:t>I</w:t>
            </w:r>
            <w:proofErr w:type="gramEnd"/>
            <w:r>
              <w:rPr>
                <w:rFonts w:eastAsia="Times New Roman"/>
              </w:rPr>
              <w:t xml:space="preserve"> grew up in the Seattle area and have always been around music and have always been curious about audio and how the great recordings were achieved. I started doing live sound at the age of 16, then ended up going t</w:t>
            </w:r>
            <w:r>
              <w:rPr>
                <w:rFonts w:eastAsia="Times New Roman"/>
              </w:rPr>
              <w:t xml:space="preserve">o Shoreline Community College for a little over a year in the audio engineering program. I ended up deciding that school was not my thing so I dropped out and pursued my education on my own by picking up small gigs and doing a lot of research on my own. </w:t>
            </w:r>
          </w:p>
          <w:p w:rsidR="00000000" w:rsidRDefault="00E6707F">
            <w:pPr>
              <w:pStyle w:val="NormalWeb"/>
              <w:ind w:left="720"/>
            </w:pPr>
            <w:r>
              <w:t>I</w:t>
            </w:r>
            <w:r>
              <w:t xml:space="preserve"> found out about the composer Ron Jones and how he had just moved up the Stanwood and opened a studio, so I decided to email him asking him about a potential internship, he responded and I became one of his interns at </w:t>
            </w:r>
            <w:proofErr w:type="spellStart"/>
            <w:r>
              <w:t>SkyMuse</w:t>
            </w:r>
            <w:proofErr w:type="spellEnd"/>
            <w:r>
              <w:t xml:space="preserve"> Studios. About 3 months into m</w:t>
            </w:r>
            <w:r>
              <w:t xml:space="preserve">y internship the lead engineer moved to LA and during Ron's search for a new lead engineer, I was showing up every day and putting in the work so Ron decided to hire me into that role. I have been at the studio for just about a year now and have been able </w:t>
            </w:r>
            <w:r>
              <w:t xml:space="preserve">to meet some amazing world class musicians and record their sound. I love my job and love that I get to expand my knowledge in audio every single day. </w:t>
            </w:r>
          </w:p>
          <w:p w:rsidR="00000000" w:rsidRDefault="00E6707F">
            <w:pPr>
              <w:numPr>
                <w:ilvl w:val="0"/>
                <w:numId w:val="4"/>
              </w:numPr>
              <w:spacing w:before="100" w:beforeAutospacing="1" w:after="100" w:afterAutospacing="1"/>
              <w:rPr>
                <w:rFonts w:eastAsia="Times New Roman"/>
              </w:rPr>
            </w:pPr>
            <w:r>
              <w:rPr>
                <w:rFonts w:eastAsia="Times New Roman"/>
                <w:b/>
                <w:bCs/>
              </w:rPr>
              <w:t>Steve Kirk</w:t>
            </w:r>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In addition to teaching guitar, bass, music theory and composition, Steve composes music fo</w:t>
            </w:r>
            <w:r>
              <w:rPr>
                <w:rFonts w:eastAsia="Times New Roman"/>
              </w:rPr>
              <w:t xml:space="preserve">r multi-media, and runs Steve Kirk Studios based out of Seattle, Washington. </w:t>
            </w:r>
          </w:p>
          <w:p w:rsidR="00000000" w:rsidRDefault="00E6707F">
            <w:pPr>
              <w:pStyle w:val="NormalWeb"/>
              <w:ind w:left="720"/>
            </w:pPr>
            <w:r>
              <w:t xml:space="preserve">Notable projects include: </w:t>
            </w:r>
          </w:p>
          <w:p w:rsidR="00000000" w:rsidRDefault="00E6707F">
            <w:pPr>
              <w:numPr>
                <w:ilvl w:val="1"/>
                <w:numId w:val="4"/>
              </w:numPr>
              <w:spacing w:before="100" w:beforeAutospacing="1" w:after="100" w:afterAutospacing="1"/>
              <w:rPr>
                <w:rFonts w:eastAsia="Times New Roman"/>
              </w:rPr>
            </w:pPr>
            <w:r>
              <w:rPr>
                <w:rFonts w:eastAsia="Times New Roman"/>
              </w:rPr>
              <w:t xml:space="preserve">A score for Thimbleweed </w:t>
            </w:r>
            <w:proofErr w:type="gramStart"/>
            <w:r>
              <w:rPr>
                <w:rFonts w:eastAsia="Times New Roman"/>
              </w:rPr>
              <w:t>Park,</w:t>
            </w:r>
            <w:proofErr w:type="gramEnd"/>
            <w:r>
              <w:rPr>
                <w:rFonts w:eastAsia="Times New Roman"/>
              </w:rPr>
              <w:t xml:space="preserve"> created by game designer Ron Gilbert (Monkey Island, Maniac Mansion), a dark, point-and-click adventure in the retro styl</w:t>
            </w:r>
            <w:r>
              <w:rPr>
                <w:rFonts w:eastAsia="Times New Roman"/>
              </w:rPr>
              <w:t xml:space="preserve">e of the classic Lucas Arts adventure games. The </w:t>
            </w:r>
            <w:proofErr w:type="spellStart"/>
            <w:r>
              <w:rPr>
                <w:rFonts w:eastAsia="Times New Roman"/>
              </w:rPr>
              <w:t>Kickstarter</w:t>
            </w:r>
            <w:proofErr w:type="spellEnd"/>
            <w:r>
              <w:rPr>
                <w:rFonts w:eastAsia="Times New Roman"/>
              </w:rPr>
              <w:t xml:space="preserve"> campaign for this project was hugely successful, and nearly doubled the asking production budget. Released in </w:t>
            </w:r>
            <w:proofErr w:type="gramStart"/>
            <w:r>
              <w:rPr>
                <w:rFonts w:eastAsia="Times New Roman"/>
              </w:rPr>
              <w:t>Spring</w:t>
            </w:r>
            <w:proofErr w:type="gramEnd"/>
            <w:r>
              <w:rPr>
                <w:rFonts w:eastAsia="Times New Roman"/>
              </w:rPr>
              <w:t xml:space="preserve"> 2017 for </w:t>
            </w:r>
            <w:proofErr w:type="spellStart"/>
            <w:r>
              <w:rPr>
                <w:rFonts w:eastAsia="Times New Roman"/>
              </w:rPr>
              <w:t>XBox</w:t>
            </w:r>
            <w:proofErr w:type="spellEnd"/>
            <w:r>
              <w:rPr>
                <w:rFonts w:eastAsia="Times New Roman"/>
              </w:rPr>
              <w:t xml:space="preserve"> One, Speed and PC platforms. Steve's score is contemporary, haun</w:t>
            </w:r>
            <w:r>
              <w:rPr>
                <w:rFonts w:eastAsia="Times New Roman"/>
              </w:rPr>
              <w:t xml:space="preserve">ting, and occasionally humorous. PC Gamer included Steve's music in its article, </w:t>
            </w:r>
            <w:r>
              <w:rPr>
                <w:rFonts w:eastAsia="Times New Roman"/>
                <w:i/>
                <w:iCs/>
              </w:rPr>
              <w:t xml:space="preserve">Listen to the best PC music of the year so far, </w:t>
            </w:r>
            <w:r>
              <w:rPr>
                <w:rFonts w:eastAsia="Times New Roman"/>
              </w:rPr>
              <w:t xml:space="preserve">and Push Play awarded the score Top of the PS4 Pops in September of this year; </w:t>
            </w:r>
            <w:r>
              <w:rPr>
                <w:rFonts w:eastAsia="Times New Roman"/>
                <w:i/>
                <w:iCs/>
              </w:rPr>
              <w:t xml:space="preserve">developer Terrible </w:t>
            </w:r>
            <w:proofErr w:type="spellStart"/>
            <w:r>
              <w:rPr>
                <w:rFonts w:eastAsia="Times New Roman"/>
                <w:i/>
                <w:iCs/>
              </w:rPr>
              <w:t>Toybox</w:t>
            </w:r>
            <w:proofErr w:type="spellEnd"/>
            <w:r>
              <w:rPr>
                <w:rFonts w:eastAsia="Times New Roman"/>
                <w:i/>
                <w:iCs/>
              </w:rPr>
              <w:t xml:space="preserve"> got an absolutely kill</w:t>
            </w:r>
            <w:r>
              <w:rPr>
                <w:rFonts w:eastAsia="Times New Roman"/>
                <w:i/>
                <w:iCs/>
              </w:rPr>
              <w:t>er soundtrack from Steve Kirk...a cohesively eclectic delight...</w:t>
            </w:r>
            <w:r>
              <w:rPr>
                <w:rFonts w:eastAsia="Times New Roman"/>
              </w:rPr>
              <w:t xml:space="preserve"> </w:t>
            </w:r>
          </w:p>
          <w:p w:rsidR="00000000" w:rsidRDefault="00E6707F">
            <w:pPr>
              <w:numPr>
                <w:ilvl w:val="1"/>
                <w:numId w:val="4"/>
              </w:numPr>
              <w:spacing w:before="100" w:beforeAutospacing="1" w:after="100" w:afterAutospacing="1"/>
              <w:rPr>
                <w:rFonts w:eastAsia="Times New Roman"/>
              </w:rPr>
            </w:pPr>
            <w:r>
              <w:rPr>
                <w:rFonts w:eastAsia="Times New Roman"/>
                <w:i/>
                <w:iCs/>
              </w:rPr>
              <w:t xml:space="preserve">Voodoo Vince </w:t>
            </w:r>
            <w:proofErr w:type="spellStart"/>
            <w:r>
              <w:rPr>
                <w:rFonts w:eastAsia="Times New Roman"/>
                <w:i/>
                <w:iCs/>
              </w:rPr>
              <w:t>Remastered</w:t>
            </w:r>
            <w:proofErr w:type="spellEnd"/>
            <w:r>
              <w:rPr>
                <w:rFonts w:eastAsia="Times New Roman"/>
              </w:rPr>
              <w:t xml:space="preserve"> — </w:t>
            </w:r>
            <w:proofErr w:type="gramStart"/>
            <w:r>
              <w:rPr>
                <w:rFonts w:eastAsia="Times New Roman"/>
              </w:rPr>
              <w:t>After</w:t>
            </w:r>
            <w:proofErr w:type="gramEnd"/>
            <w:r>
              <w:rPr>
                <w:rFonts w:eastAsia="Times New Roman"/>
              </w:rPr>
              <w:t xml:space="preserve"> 13 years, one of Steve's first game projects, Voodoo Vince, gets a makeover. It includes over three hours of original music including a re-orchestrated piece </w:t>
            </w:r>
            <w:r>
              <w:rPr>
                <w:rFonts w:eastAsia="Times New Roman"/>
              </w:rPr>
              <w:t xml:space="preserve">from the original and a new piece in the same vein. Released April 18, 2017 on Xbox One and Windows platforms. </w:t>
            </w:r>
          </w:p>
          <w:p w:rsidR="00000000" w:rsidRDefault="00E6707F">
            <w:pPr>
              <w:numPr>
                <w:ilvl w:val="1"/>
                <w:numId w:val="4"/>
              </w:numPr>
              <w:spacing w:before="100" w:beforeAutospacing="1" w:after="100" w:afterAutospacing="1"/>
              <w:rPr>
                <w:rFonts w:eastAsia="Times New Roman"/>
              </w:rPr>
            </w:pPr>
            <w:r>
              <w:rPr>
                <w:rFonts w:eastAsia="Times New Roman"/>
              </w:rPr>
              <w:t xml:space="preserve">Other projects include music for the </w:t>
            </w:r>
            <w:proofErr w:type="spellStart"/>
            <w:r>
              <w:rPr>
                <w:rFonts w:eastAsia="Times New Roman"/>
              </w:rPr>
              <w:t>iOS</w:t>
            </w:r>
            <w:proofErr w:type="spellEnd"/>
            <w:r>
              <w:rPr>
                <w:rFonts w:eastAsia="Times New Roman"/>
              </w:rPr>
              <w:t xml:space="preserve"> releases </w:t>
            </w:r>
            <w:proofErr w:type="spellStart"/>
            <w:r>
              <w:rPr>
                <w:rFonts w:eastAsia="Times New Roman"/>
                <w:i/>
                <w:iCs/>
              </w:rPr>
              <w:t>Skurvy</w:t>
            </w:r>
            <w:proofErr w:type="spellEnd"/>
            <w:r>
              <w:rPr>
                <w:rFonts w:eastAsia="Times New Roman"/>
                <w:i/>
                <w:iCs/>
              </w:rPr>
              <w:t xml:space="preserve"> </w:t>
            </w:r>
            <w:proofErr w:type="spellStart"/>
            <w:r>
              <w:rPr>
                <w:rFonts w:eastAsia="Times New Roman"/>
                <w:i/>
                <w:iCs/>
              </w:rPr>
              <w:t>Skallywags</w:t>
            </w:r>
            <w:proofErr w:type="spellEnd"/>
            <w:r>
              <w:rPr>
                <w:rFonts w:eastAsia="Times New Roman"/>
              </w:rPr>
              <w:t xml:space="preserve"> for Beep Games, </w:t>
            </w:r>
            <w:r>
              <w:rPr>
                <w:rFonts w:eastAsia="Times New Roman"/>
                <w:i/>
                <w:iCs/>
              </w:rPr>
              <w:t xml:space="preserve">Cookie Jam </w:t>
            </w:r>
            <w:r>
              <w:rPr>
                <w:rFonts w:eastAsia="Times New Roman"/>
              </w:rPr>
              <w:t xml:space="preserve">for SGN/Jam City, </w:t>
            </w:r>
            <w:proofErr w:type="gramStart"/>
            <w:r>
              <w:rPr>
                <w:rFonts w:eastAsia="Times New Roman"/>
              </w:rPr>
              <w:t>Cantina</w:t>
            </w:r>
            <w:proofErr w:type="gramEnd"/>
            <w:r>
              <w:rPr>
                <w:rFonts w:eastAsia="Times New Roman"/>
              </w:rPr>
              <w:t xml:space="preserve"> music for the Star Wars</w:t>
            </w:r>
            <w:r>
              <w:rPr>
                <w:rFonts w:eastAsia="Times New Roman"/>
              </w:rPr>
              <w:t xml:space="preserve"> MMOL game </w:t>
            </w:r>
            <w:r>
              <w:rPr>
                <w:rFonts w:eastAsia="Times New Roman"/>
                <w:i/>
                <w:iCs/>
              </w:rPr>
              <w:t xml:space="preserve">The Old Republic, </w:t>
            </w:r>
            <w:r>
              <w:rPr>
                <w:rFonts w:eastAsia="Times New Roman"/>
              </w:rPr>
              <w:t xml:space="preserve">music for the Disney game version of </w:t>
            </w:r>
            <w:r>
              <w:rPr>
                <w:rFonts w:eastAsia="Times New Roman"/>
                <w:i/>
                <w:iCs/>
              </w:rPr>
              <w:t>The Princess and the Frog,</w:t>
            </w:r>
            <w:r>
              <w:rPr>
                <w:rFonts w:eastAsia="Times New Roman"/>
              </w:rPr>
              <w:t xml:space="preserve"> and the </w:t>
            </w:r>
            <w:proofErr w:type="spellStart"/>
            <w:r>
              <w:rPr>
                <w:rFonts w:eastAsia="Times New Roman"/>
              </w:rPr>
              <w:t>FarmVille</w:t>
            </w:r>
            <w:proofErr w:type="spellEnd"/>
            <w:r>
              <w:rPr>
                <w:rFonts w:eastAsia="Times New Roman"/>
              </w:rPr>
              <w:t xml:space="preserve"> Theme for </w:t>
            </w:r>
            <w:proofErr w:type="spellStart"/>
            <w:r>
              <w:rPr>
                <w:rFonts w:eastAsia="Times New Roman"/>
              </w:rPr>
              <w:t>Zynga</w:t>
            </w:r>
            <w:proofErr w:type="spellEnd"/>
            <w:r>
              <w:rPr>
                <w:rFonts w:eastAsia="Times New Roman"/>
              </w:rPr>
              <w:t xml:space="preserve">. </w:t>
            </w:r>
          </w:p>
          <w:p w:rsidR="00000000" w:rsidRDefault="00E6707F">
            <w:pPr>
              <w:numPr>
                <w:ilvl w:val="0"/>
                <w:numId w:val="4"/>
              </w:numPr>
              <w:spacing w:before="100" w:beforeAutospacing="1" w:after="100" w:afterAutospacing="1"/>
              <w:rPr>
                <w:rFonts w:eastAsia="Times New Roman"/>
              </w:rPr>
            </w:pPr>
            <w:r>
              <w:rPr>
                <w:rFonts w:eastAsia="Times New Roman"/>
                <w:b/>
                <w:bCs/>
              </w:rPr>
              <w:t xml:space="preserve">Glenn </w:t>
            </w:r>
            <w:proofErr w:type="spellStart"/>
            <w:r>
              <w:rPr>
                <w:rFonts w:eastAsia="Times New Roman"/>
                <w:b/>
                <w:bCs/>
              </w:rPr>
              <w:t>Lorbecki</w:t>
            </w:r>
            <w:proofErr w:type="spellEnd"/>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Numbered among the top 50 influential forces in Seattle music by Seattle Sound Magazine, producer/engineer/com</w:t>
            </w:r>
            <w:r>
              <w:rPr>
                <w:rFonts w:eastAsia="Times New Roman"/>
              </w:rPr>
              <w:t xml:space="preserve">poser and business owner Glenn </w:t>
            </w:r>
            <w:proofErr w:type="spellStart"/>
            <w:r>
              <w:rPr>
                <w:rFonts w:eastAsia="Times New Roman"/>
              </w:rPr>
              <w:t>Lorbecki</w:t>
            </w:r>
            <w:proofErr w:type="spellEnd"/>
            <w:r>
              <w:rPr>
                <w:rFonts w:eastAsia="Times New Roman"/>
              </w:rPr>
              <w:t xml:space="preserve"> established his career with such diverse artists as the Violent Femmes, Dizzy Gillespie, Dr. John, the White Stripes, Dave Matthews, Regina </w:t>
            </w:r>
            <w:proofErr w:type="spellStart"/>
            <w:r>
              <w:rPr>
                <w:rFonts w:eastAsia="Times New Roman"/>
              </w:rPr>
              <w:t>Spektor</w:t>
            </w:r>
            <w:proofErr w:type="spellEnd"/>
            <w:r>
              <w:rPr>
                <w:rFonts w:eastAsia="Times New Roman"/>
              </w:rPr>
              <w:t xml:space="preserve">, Green Day, </w:t>
            </w:r>
            <w:proofErr w:type="spellStart"/>
            <w:r>
              <w:rPr>
                <w:rFonts w:eastAsia="Times New Roman"/>
              </w:rPr>
              <w:t>Weezer</w:t>
            </w:r>
            <w:proofErr w:type="spellEnd"/>
            <w:r>
              <w:rPr>
                <w:rFonts w:eastAsia="Times New Roman"/>
              </w:rPr>
              <w:t>, and Coldplay. As a studio and production company</w:t>
            </w:r>
            <w:r>
              <w:rPr>
                <w:rFonts w:eastAsia="Times New Roman"/>
              </w:rPr>
              <w:t xml:space="preserve"> owner (Glenn Sound, Inc.), he has engineered multi-Platinum and GRAMMY® nominated albums, and TV/film/game soundtracks. He is part of the EMMY® and TEC award-winning GRAMMY telecast audio team on CBS, and his immersive audio work is on exhibit at the GRAM</w:t>
            </w:r>
            <w:r>
              <w:rPr>
                <w:rFonts w:eastAsia="Times New Roman"/>
              </w:rPr>
              <w:t xml:space="preserve">MY Museum in Los Angeles. </w:t>
            </w:r>
          </w:p>
          <w:p w:rsidR="00000000" w:rsidRDefault="00E6707F">
            <w:pPr>
              <w:pStyle w:val="NormalWeb"/>
              <w:ind w:left="720"/>
            </w:pPr>
            <w:proofErr w:type="spellStart"/>
            <w:r>
              <w:t>Lorbecki</w:t>
            </w:r>
            <w:proofErr w:type="spellEnd"/>
            <w:r>
              <w:t xml:space="preserve"> is an instructor at the University of Washington, receiving an "Excellence in Education" award, and has written a series of books on audio production published by Hal Leonard. His volunteer leadership activities include </w:t>
            </w:r>
            <w:r>
              <w:t>AES Financial Planning and Recording Technology and Practices Committees, SPARS board, GRAMMY P&amp;E, and UW Advisory Board service, and he has served the Recording Academy since 1999 as Governor, Chapter President, Trustee, P&amp;E national co-chair, and two ter</w:t>
            </w:r>
            <w:r>
              <w:t xml:space="preserve">ms as national Secretary/Treasurer, with continuous service on the Finance Committee since 2004. </w:t>
            </w:r>
          </w:p>
          <w:p w:rsidR="00000000" w:rsidRDefault="00E6707F">
            <w:pPr>
              <w:numPr>
                <w:ilvl w:val="0"/>
                <w:numId w:val="4"/>
              </w:numPr>
              <w:spacing w:before="100" w:beforeAutospacing="1" w:after="100" w:afterAutospacing="1"/>
              <w:rPr>
                <w:rFonts w:eastAsia="Times New Roman"/>
              </w:rPr>
            </w:pPr>
            <w:r>
              <w:rPr>
                <w:rFonts w:eastAsia="Times New Roman"/>
                <w:b/>
                <w:bCs/>
              </w:rPr>
              <w:t>Dana Olson</w:t>
            </w:r>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Dana was raised in Shoreline, and currently resides in Kirkland WA. He enjoys home loudspeaker design and other projects related to audio, 3-D pr</w:t>
            </w:r>
            <w:r>
              <w:rPr>
                <w:rFonts w:eastAsia="Times New Roman"/>
              </w:rPr>
              <w:t>inting, RC planes, sawdust and soldering. On occasion he runs the sound board at Inglewood Presbyterian Church. Dana earned both BS and MS degrees in Aeronautical Engineering from the U of W. He worked as a flight control engineer at Boeing on the fly by w</w:t>
            </w:r>
            <w:r>
              <w:rPr>
                <w:rFonts w:eastAsia="Times New Roman"/>
              </w:rPr>
              <w:t xml:space="preserve">ire 777 airplane. He designed firmware and digital signal processing filters for ECG measurement in defibrillator and heart monitor products at </w:t>
            </w:r>
            <w:proofErr w:type="spellStart"/>
            <w:r>
              <w:rPr>
                <w:rFonts w:eastAsia="Times New Roman"/>
              </w:rPr>
              <w:t>Physio</w:t>
            </w:r>
            <w:proofErr w:type="spellEnd"/>
            <w:r>
              <w:rPr>
                <w:rFonts w:eastAsia="Times New Roman"/>
              </w:rPr>
              <w:t xml:space="preserve"> Control (Medtronic). Most recently Dana worked on the design of signal processing methods related to capa</w:t>
            </w:r>
            <w:r>
              <w:rPr>
                <w:rFonts w:eastAsia="Times New Roman"/>
              </w:rPr>
              <w:t xml:space="preserve">citive touch screens for Cypress Semiconductor and Parade Technologies. </w:t>
            </w:r>
          </w:p>
          <w:p w:rsidR="00000000" w:rsidRDefault="00E6707F">
            <w:pPr>
              <w:numPr>
                <w:ilvl w:val="0"/>
                <w:numId w:val="4"/>
              </w:numPr>
              <w:spacing w:before="100" w:beforeAutospacing="1" w:after="100" w:afterAutospacing="1"/>
              <w:rPr>
                <w:rFonts w:eastAsia="Times New Roman"/>
              </w:rPr>
            </w:pPr>
            <w:r>
              <w:rPr>
                <w:rFonts w:eastAsia="Times New Roman"/>
                <w:b/>
                <w:bCs/>
              </w:rPr>
              <w:t>Brian Schmidt</w:t>
            </w:r>
            <w:r>
              <w:rPr>
                <w:rFonts w:eastAsia="Times New Roman"/>
              </w:rPr>
              <w:t xml:space="preserve"> </w:t>
            </w:r>
          </w:p>
          <w:p w:rsidR="00000000" w:rsidRDefault="00E6707F">
            <w:pPr>
              <w:spacing w:before="100" w:beforeAutospacing="1" w:after="100" w:afterAutospacing="1"/>
              <w:ind w:left="720"/>
              <w:rPr>
                <w:rFonts w:eastAsia="Times New Roman"/>
              </w:rPr>
            </w:pPr>
            <w:r>
              <w:rPr>
                <w:rFonts w:eastAsia="Times New Roman"/>
              </w:rPr>
              <w:t>Brian Schmidt has been creating music, sound, and audio technology for games since 1987. Brian has a credits list of over 130 games for companies such as Sony, Electro</w:t>
            </w:r>
            <w:r>
              <w:rPr>
                <w:rFonts w:eastAsia="Times New Roman"/>
              </w:rPr>
              <w:t xml:space="preserve">nic Arts, Capcom, Sega, Microsoft, </w:t>
            </w:r>
            <w:proofErr w:type="spellStart"/>
            <w:r>
              <w:rPr>
                <w:rFonts w:eastAsia="Times New Roman"/>
              </w:rPr>
              <w:t>Zynga</w:t>
            </w:r>
            <w:proofErr w:type="spellEnd"/>
            <w:r>
              <w:rPr>
                <w:rFonts w:eastAsia="Times New Roman"/>
              </w:rPr>
              <w:t>, Namco, and many others. Brian spent 10 years at Microsoft as the primary audio architect for the Xbox team, where he was responsible for technologies such as XMA and XACT. He also created the boot sound for the ori</w:t>
            </w:r>
            <w:r>
              <w:rPr>
                <w:rFonts w:eastAsia="Times New Roman"/>
              </w:rPr>
              <w:t xml:space="preserve">ginal Xbox. </w:t>
            </w:r>
          </w:p>
          <w:p w:rsidR="00000000" w:rsidRDefault="00E6707F">
            <w:pPr>
              <w:pStyle w:val="NormalWeb"/>
              <w:ind w:left="720"/>
            </w:pPr>
            <w:r>
              <w:t>Brian received undergraduate degrees in music and computer science from Northwestern University, where he created the dual degree program between the School of Music and the Technological Institute. He went on to complete his master's degree i</w:t>
            </w:r>
            <w:r>
              <w:t>n computer applications in music in 1987, and portions of his thesis work appeared in Computer Music Journal. Brian also presented his thesis work, by invitation, to the Audio Engineering Society (AES) special conference on audio technology. Brian is a fre</w:t>
            </w:r>
            <w:r>
              <w:t xml:space="preserve">quent and in-demand speaker, as well as the founder and executive director of </w:t>
            </w:r>
            <w:proofErr w:type="spellStart"/>
            <w:r>
              <w:t>GameSoundCon</w:t>
            </w:r>
            <w:proofErr w:type="spellEnd"/>
            <w:r>
              <w:t xml:space="preserve">, the largest professional conference on game music and sound design. Currently, he is a Senior Lecturer at </w:t>
            </w:r>
            <w:proofErr w:type="spellStart"/>
            <w:r>
              <w:t>DigiPen</w:t>
            </w:r>
            <w:proofErr w:type="spellEnd"/>
            <w:r>
              <w:t xml:space="preserve"> Institute in Redmond. </w:t>
            </w:r>
          </w:p>
          <w:p w:rsidR="00000000" w:rsidRDefault="00E6707F">
            <w:pPr>
              <w:pStyle w:val="NormalWeb"/>
            </w:pPr>
            <w:r>
              <w:br/>
              <w:t>Last modified 06/08/2018 1</w:t>
            </w:r>
            <w:r>
              <w:t>7:36:51.</w:t>
            </w:r>
          </w:p>
        </w:tc>
      </w:tr>
    </w:tbl>
    <w:p w:rsidR="00000000" w:rsidRDefault="00E6707F">
      <w:pPr>
        <w:rPr>
          <w:rFonts w:eastAsia="Times New Roman"/>
        </w:rPr>
      </w:pPr>
    </w:p>
    <w:p w:rsidR="00E6707F" w:rsidRDefault="00E6707F">
      <w:pPr>
        <w:rPr>
          <w:rFonts w:eastAsia="Times New Roman"/>
        </w:rPr>
      </w:pPr>
    </w:p>
    <w:sectPr w:rsidR="00E6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C4E"/>
    <w:multiLevelType w:val="multilevel"/>
    <w:tmpl w:val="CBAE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07FE4"/>
    <w:multiLevelType w:val="multilevel"/>
    <w:tmpl w:val="4D44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147F3"/>
    <w:multiLevelType w:val="multilevel"/>
    <w:tmpl w:val="EA86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826FE"/>
    <w:multiLevelType w:val="multilevel"/>
    <w:tmpl w:val="1BDC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A1D9F"/>
    <w:rsid w:val="004A1D9F"/>
    <w:rsid w:val="00E6707F"/>
  </w:rsids>
  <m:mathPr>
    <m:mathFont m:val="Cambria Math"/>
    <m:brkBin m:val="before"/>
    <m:brkBinSub m:val="--"/>
    <m:smallFrac m:val="0"/>
    <m:dispDef/>
    <m:lMargin m:val="0"/>
    <m:rMargin m:val="0"/>
    <m:defJc m:val="centerGroup"/>
    <m:wrapIndent m:val="1440"/>
    <m:intLim m:val="subSup"/>
    <m:naryLim m:val="undOvr"/>
  </m:mathPr>
  <w:attachedSchema w:val="http://ogp.me/ns#"/>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1D9F"/>
    <w:rPr>
      <w:rFonts w:ascii="Tahoma" w:hAnsi="Tahoma" w:cs="Tahoma"/>
      <w:sz w:val="16"/>
      <w:szCs w:val="16"/>
    </w:rPr>
  </w:style>
  <w:style w:type="character" w:customStyle="1" w:styleId="BalloonTextChar">
    <w:name w:val="Balloon Text Char"/>
    <w:basedOn w:val="DefaultParagraphFont"/>
    <w:link w:val="BalloonText"/>
    <w:uiPriority w:val="99"/>
    <w:semiHidden/>
    <w:rsid w:val="004A1D9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1D9F"/>
    <w:rPr>
      <w:rFonts w:ascii="Tahoma" w:hAnsi="Tahoma" w:cs="Tahoma"/>
      <w:sz w:val="16"/>
      <w:szCs w:val="16"/>
    </w:rPr>
  </w:style>
  <w:style w:type="character" w:customStyle="1" w:styleId="BalloonTextChar">
    <w:name w:val="Balloon Text Char"/>
    <w:basedOn w:val="DefaultParagraphFont"/>
    <w:link w:val="BalloonText"/>
    <w:uiPriority w:val="99"/>
    <w:semiHidden/>
    <w:rsid w:val="004A1D9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es.org/sections/pnw/pnwimages/aesbanner.gi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index.htm" TargetMode="External"/><Relationship Id="rId12" Type="http://schemas.openxmlformats.org/officeDocument/2006/relationships/hyperlink" Target="http://www.aes.org/sections/pnw/ballot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s.org/sections/pnw/index.htm" TargetMode="External"/><Relationship Id="rId11" Type="http://schemas.openxmlformats.org/officeDocument/2006/relationships/hyperlink" Target="http://www.aes.org/sections/pnw/info/election.htm" TargetMode="External"/><Relationship Id="rId5" Type="http://schemas.openxmlformats.org/officeDocument/2006/relationships/webSettings" Target="webSettings.xml"/><Relationship Id="rId10" Type="http://schemas.openxmlformats.org/officeDocument/2006/relationships/hyperlink" Target="http://www.aes.org/sections/pnw/info/mission.htm" TargetMode="External"/><Relationship Id="rId4" Type="http://schemas.openxmlformats.org/officeDocument/2006/relationships/settings" Target="settings.xml"/><Relationship Id="rId9" Type="http://schemas.openxmlformats.org/officeDocument/2006/relationships/hyperlink" Target="http://www.aes.org/sections/pnw/ballot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AES Pacific NW Section</vt:lpstr>
    </vt:vector>
  </TitlesOfParts>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Pacific NW Section</dc:title>
  <dc:creator>rickc</dc:creator>
  <cp:lastModifiedBy>rickc</cp:lastModifiedBy>
  <cp:revision>3</cp:revision>
  <dcterms:created xsi:type="dcterms:W3CDTF">2018-06-09T01:52:00Z</dcterms:created>
  <dcterms:modified xsi:type="dcterms:W3CDTF">2018-06-09T01:52:00Z</dcterms:modified>
</cp:coreProperties>
</file>